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145" w:rsidRDefault="00EB5145">
      <w:pPr>
        <w:pStyle w:val="ConsPlusTitlePage"/>
      </w:pPr>
      <w:r>
        <w:t xml:space="preserve">Документ предоставлен </w:t>
      </w:r>
      <w:hyperlink r:id="rId5" w:history="1">
        <w:r>
          <w:rPr>
            <w:color w:val="0000FF"/>
          </w:rPr>
          <w:t>КонсультантПлюс</w:t>
        </w:r>
      </w:hyperlink>
      <w:r>
        <w:br/>
      </w:r>
    </w:p>
    <w:p w:rsidR="00EB5145" w:rsidRDefault="00EB5145">
      <w:pPr>
        <w:pStyle w:val="ConsPlusNormal"/>
        <w:jc w:val="both"/>
        <w:outlineLvl w:val="0"/>
      </w:pPr>
    </w:p>
    <w:p w:rsidR="00EB5145" w:rsidRDefault="00EB5145">
      <w:pPr>
        <w:pStyle w:val="ConsPlusTitle"/>
        <w:jc w:val="center"/>
      </w:pPr>
      <w:r>
        <w:t>ПРАВИТЕЛЬСТВО РОССИЙСКОЙ ФЕДЕРАЦИИ</w:t>
      </w:r>
    </w:p>
    <w:p w:rsidR="00EB5145" w:rsidRDefault="00EB5145">
      <w:pPr>
        <w:pStyle w:val="ConsPlusTitle"/>
        <w:jc w:val="center"/>
      </w:pPr>
    </w:p>
    <w:p w:rsidR="00EB5145" w:rsidRDefault="00EB5145">
      <w:pPr>
        <w:pStyle w:val="ConsPlusTitle"/>
        <w:jc w:val="center"/>
      </w:pPr>
      <w:r>
        <w:t>ПОСТАНОВЛЕНИЕ</w:t>
      </w:r>
    </w:p>
    <w:p w:rsidR="00EB5145" w:rsidRDefault="00EB5145">
      <w:pPr>
        <w:pStyle w:val="ConsPlusTitle"/>
        <w:jc w:val="center"/>
      </w:pPr>
      <w:r>
        <w:t>от 8 мая 2020 г. N 647</w:t>
      </w:r>
    </w:p>
    <w:p w:rsidR="00EB5145" w:rsidRDefault="00EB5145">
      <w:pPr>
        <w:pStyle w:val="ConsPlusTitle"/>
        <w:jc w:val="center"/>
      </w:pPr>
    </w:p>
    <w:p w:rsidR="00EB5145" w:rsidRDefault="00EB5145">
      <w:pPr>
        <w:pStyle w:val="ConsPlusTitle"/>
        <w:jc w:val="center"/>
      </w:pPr>
      <w:r>
        <w:t>ОБ УСТАНОВЛЕНИИ</w:t>
      </w:r>
    </w:p>
    <w:p w:rsidR="00EB5145" w:rsidRDefault="00EB5145">
      <w:pPr>
        <w:pStyle w:val="ConsPlusTitle"/>
        <w:jc w:val="center"/>
      </w:pPr>
      <w:r>
        <w:t>СЛУЧАЕВ ОСУЩЕСТВЛЕНИЯ ЗАКУПОК ТОВАРОВ, РАБОТ,</w:t>
      </w:r>
    </w:p>
    <w:p w:rsidR="00EB5145" w:rsidRDefault="00EB5145">
      <w:pPr>
        <w:pStyle w:val="ConsPlusTitle"/>
        <w:jc w:val="center"/>
      </w:pPr>
      <w:r>
        <w:t>УСЛУГ ДЛЯ ГОСУДАРСТВЕННЫХ И (ИЛИ) МУНИЦИПАЛЬНЫХ НУЖД</w:t>
      </w:r>
    </w:p>
    <w:p w:rsidR="00EB5145" w:rsidRDefault="00EB5145">
      <w:pPr>
        <w:pStyle w:val="ConsPlusTitle"/>
        <w:jc w:val="center"/>
      </w:pPr>
      <w:r>
        <w:t>У ЕДИНСТВЕННОГО ПОСТАВЩИКА (ПОДРЯДЧИКА, ИСПОЛНИТЕЛЯ)</w:t>
      </w:r>
    </w:p>
    <w:p w:rsidR="00EB5145" w:rsidRDefault="00EB5145">
      <w:pPr>
        <w:pStyle w:val="ConsPlusTitle"/>
        <w:jc w:val="center"/>
      </w:pPr>
      <w:r>
        <w:t>И ПОРЯДКА ИХ ОСУЩЕСТВЛЕНИЯ И О ВНЕСЕНИИ ИЗМЕНЕНИЙ</w:t>
      </w:r>
    </w:p>
    <w:p w:rsidR="00EB5145" w:rsidRDefault="00EB5145">
      <w:pPr>
        <w:pStyle w:val="ConsPlusTitle"/>
        <w:jc w:val="center"/>
      </w:pPr>
      <w:r>
        <w:t>В ПОСТАНОВЛЕНИЕ ПРАВИТЕЛЬСТВА РОССИЙСКОЙ ФЕДЕРАЦИИ</w:t>
      </w:r>
    </w:p>
    <w:p w:rsidR="00EB5145" w:rsidRDefault="00EB5145">
      <w:pPr>
        <w:pStyle w:val="ConsPlusTitle"/>
        <w:jc w:val="center"/>
      </w:pPr>
      <w:r>
        <w:t>ОТ 3 АПРЕЛЯ 2020 Г. N 443</w:t>
      </w:r>
    </w:p>
    <w:p w:rsidR="00EB5145" w:rsidRDefault="00EB5145">
      <w:pPr>
        <w:pStyle w:val="ConsPlusNormal"/>
        <w:jc w:val="center"/>
      </w:pPr>
    </w:p>
    <w:p w:rsidR="00EB5145" w:rsidRDefault="00EB5145">
      <w:pPr>
        <w:pStyle w:val="ConsPlusNormal"/>
        <w:ind w:firstLine="540"/>
        <w:jc w:val="both"/>
      </w:pPr>
      <w:r>
        <w:t>Правительство Российской Федерации постановляет:</w:t>
      </w:r>
    </w:p>
    <w:p w:rsidR="00EB5145" w:rsidRDefault="00EB5145">
      <w:pPr>
        <w:pStyle w:val="ConsPlusNormal"/>
        <w:spacing w:before="220"/>
        <w:ind w:firstLine="540"/>
        <w:jc w:val="both"/>
      </w:pPr>
      <w:bookmarkStart w:id="0" w:name="P15"/>
      <w:bookmarkEnd w:id="0"/>
      <w:r>
        <w:t xml:space="preserve">1. </w:t>
      </w:r>
      <w:proofErr w:type="gramStart"/>
      <w:r>
        <w:t xml:space="preserve">В соответствии со </w:t>
      </w:r>
      <w:hyperlink r:id="rId6" w:history="1">
        <w:r>
          <w:rPr>
            <w:color w:val="0000FF"/>
          </w:rPr>
          <w:t>статьей 16</w:t>
        </w:r>
      </w:hyperlink>
      <w:r>
        <w:t xml:space="preserve"> Федерального закона "О внесении изменений в отдельные законодательные акты Российской Федерации по вопросам предупреждения и ликвидации чрезвычайных ситуаций" установить, что по 31 декабря 2020 г. включительно закупка товаров, работ, услуг (далее - закупка) у единственного поставщика (подрядчика, исполнителя) в дополнение к случаям, предусмотренным </w:t>
      </w:r>
      <w:hyperlink r:id="rId7" w:history="1">
        <w:r>
          <w:rPr>
            <w:color w:val="0000FF"/>
          </w:rPr>
          <w:t>частью 1 статьи 93</w:t>
        </w:r>
      </w:hyperlink>
      <w:r>
        <w:t xml:space="preserve"> Федерального закона "О контрактной системе в сфере закупок товаров</w:t>
      </w:r>
      <w:proofErr w:type="gramEnd"/>
      <w:r>
        <w:t>, работ, услуг для обеспечения государственных и муниципальных нужд" (далее - Федеральный закон), может осуществляться заказчиком в следующих случаях:</w:t>
      </w:r>
    </w:p>
    <w:p w:rsidR="00EB5145" w:rsidRDefault="00EB5145">
      <w:pPr>
        <w:pStyle w:val="ConsPlusNormal"/>
        <w:spacing w:before="220"/>
        <w:ind w:firstLine="540"/>
        <w:jc w:val="both"/>
      </w:pPr>
      <w:proofErr w:type="gramStart"/>
      <w:r>
        <w:t>а) осуществление закупки для государственных или муниципальных нужд у единственного поставщика (подрядчика, исполнителя), определенного протоколом заседания Правительства Российской Федерации, протоколами координационных и совещательных органов под председательством Председателя Правительства Российской Федерации, планом, предусматривающим первоочередные мероприятия (действия) по обеспечению устойчивого развития экономики в условиях ухудшения ситуации в связи с распространением новой коронавирусной инфекции, утвержденным (одобренным) Президентом Российской Федерации, Правительством Российской Федерации, Председателем</w:t>
      </w:r>
      <w:proofErr w:type="gramEnd"/>
      <w:r>
        <w:t xml:space="preserve"> Правительства Российской Федерации;</w:t>
      </w:r>
    </w:p>
    <w:p w:rsidR="00EB5145" w:rsidRDefault="00EB5145">
      <w:pPr>
        <w:pStyle w:val="ConsPlusNormal"/>
        <w:spacing w:before="220"/>
        <w:ind w:firstLine="540"/>
        <w:jc w:val="both"/>
      </w:pPr>
      <w:r>
        <w:t>б) осуществление конкретной закупки у единственного поставщика (подрядчика, исполнителя), определенной протоколом заседания Правительства Российской Федерации, протоколами координационных и совещательных органов под председательством Председателя Правительства Российской Федерации, планом, предусматривающим первоочередные мероприятия (действия) по обеспечению устойчивого развития экономики в условиях ухудшения ситуации в связи с распространением новой коронавирусной инфекции;</w:t>
      </w:r>
    </w:p>
    <w:p w:rsidR="00EB5145" w:rsidRDefault="00EB5145">
      <w:pPr>
        <w:pStyle w:val="ConsPlusNormal"/>
        <w:spacing w:before="220"/>
        <w:ind w:firstLine="540"/>
        <w:jc w:val="both"/>
      </w:pPr>
      <w:proofErr w:type="gramStart"/>
      <w:r>
        <w:t>в) осуществление закупки для федеральных государственных нужд у единственного поставщика (подрядчика, исполнителя), определенного поручением Председателя Правительства Российской Федерации в целях реализации решений Координационного совета при Правительстве Российской Федерации по борьбе с распространением новой коронавирусной инфекции на территории Российской Федерации, мероприятий плана, предусматривающего первоочередные мероприятия (действия) по обеспечению устойчивого развития экономики в условиях ухудшения ситуации в связи с распространением новой коронавирусной</w:t>
      </w:r>
      <w:proofErr w:type="gramEnd"/>
      <w:r>
        <w:t xml:space="preserve"> инфекции, утвержденного (одобренного) Президентом Российской Федерации, Правительством Российской Федерации, Председателем Правительства Российской Федерации;</w:t>
      </w:r>
    </w:p>
    <w:p w:rsidR="00EB5145" w:rsidRDefault="00EB5145">
      <w:pPr>
        <w:pStyle w:val="ConsPlusNormal"/>
        <w:spacing w:before="220"/>
        <w:ind w:firstLine="540"/>
        <w:jc w:val="both"/>
      </w:pPr>
      <w:r>
        <w:t xml:space="preserve">г) осуществление закупки у единственного поставщика (подрядчика, исполнителя) за счет средств резервного фонда Правительства Российской Федерации, резервных фондов высших </w:t>
      </w:r>
      <w:r>
        <w:lastRenderedPageBreak/>
        <w:t>исполнительных органов государственной власти субъектов Российской Федерации.</w:t>
      </w:r>
    </w:p>
    <w:p w:rsidR="00EB5145" w:rsidRDefault="00EB5145">
      <w:pPr>
        <w:pStyle w:val="ConsPlusNormal"/>
        <w:spacing w:before="220"/>
        <w:ind w:firstLine="540"/>
        <w:jc w:val="both"/>
      </w:pPr>
      <w:r>
        <w:t xml:space="preserve">2. Закупка у единственного поставщика (подрядчика, исполнителя) в случаях, предусмотренных </w:t>
      </w:r>
      <w:hyperlink w:anchor="P15" w:history="1">
        <w:r>
          <w:rPr>
            <w:color w:val="0000FF"/>
          </w:rPr>
          <w:t>пунктом 1</w:t>
        </w:r>
      </w:hyperlink>
      <w:r>
        <w:t xml:space="preserve"> настоящего постановления, осуществляется в порядке, предусмотренном Федеральным </w:t>
      </w:r>
      <w:hyperlink r:id="rId8" w:history="1">
        <w:r>
          <w:rPr>
            <w:color w:val="0000FF"/>
          </w:rPr>
          <w:t>законом</w:t>
        </w:r>
      </w:hyperlink>
      <w:r>
        <w:t xml:space="preserve"> для случая, предусмотренного </w:t>
      </w:r>
      <w:hyperlink r:id="rId9" w:history="1">
        <w:r>
          <w:rPr>
            <w:color w:val="0000FF"/>
          </w:rPr>
          <w:t>пунктом 2 части 1 статьи 93</w:t>
        </w:r>
      </w:hyperlink>
      <w:r>
        <w:t xml:space="preserve"> Федерального закона, и с учетом положений настоящего постановления.</w:t>
      </w:r>
    </w:p>
    <w:p w:rsidR="00EB5145" w:rsidRDefault="00EB5145">
      <w:pPr>
        <w:pStyle w:val="ConsPlusNormal"/>
        <w:spacing w:before="220"/>
        <w:ind w:firstLine="540"/>
        <w:jc w:val="both"/>
      </w:pPr>
      <w:r>
        <w:t>3. Закупка у единственного поставщика (подрядчика, исполнителя) для федеральных нужд, нужд субъекта Российской Федерации, муниципальных ну</w:t>
      </w:r>
      <w:proofErr w:type="gramStart"/>
      <w:r>
        <w:t>жд в сл</w:t>
      </w:r>
      <w:proofErr w:type="gramEnd"/>
      <w:r>
        <w:t xml:space="preserve">учаях, предусмотренных </w:t>
      </w:r>
      <w:hyperlink w:anchor="P15" w:history="1">
        <w:r>
          <w:rPr>
            <w:color w:val="0000FF"/>
          </w:rPr>
          <w:t>пунктом 1</w:t>
        </w:r>
      </w:hyperlink>
      <w:r>
        <w:t xml:space="preserve"> настоящего постановления, осуществляется по решению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 </w:t>
      </w:r>
      <w:proofErr w:type="gramStart"/>
      <w:r>
        <w:t xml:space="preserve">При этом в таком решении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в соответствии с Федеральным </w:t>
      </w:r>
      <w:hyperlink r:id="rId10" w:history="1">
        <w:r>
          <w:rPr>
            <w:color w:val="0000FF"/>
          </w:rPr>
          <w:t>законом</w:t>
        </w:r>
        <w:proofErr w:type="gramEnd"/>
      </w:hyperlink>
      <w:r>
        <w:t xml:space="preserve"> требование обеспечения исполнения контракта.</w:t>
      </w:r>
    </w:p>
    <w:p w:rsidR="00EB5145" w:rsidRDefault="00EB5145">
      <w:pPr>
        <w:pStyle w:val="ConsPlusNormal"/>
        <w:spacing w:before="220"/>
        <w:ind w:firstLine="540"/>
        <w:jc w:val="both"/>
      </w:pPr>
      <w:r>
        <w:t xml:space="preserve">4. При осуществлении закупки у единственного поставщика (подрядчика, исполнителя) в случаях, предусмотренных </w:t>
      </w:r>
      <w:hyperlink w:anchor="P15" w:history="1">
        <w:r>
          <w:rPr>
            <w:color w:val="0000FF"/>
          </w:rPr>
          <w:t>пунктом 1</w:t>
        </w:r>
      </w:hyperlink>
      <w:r>
        <w:t xml:space="preserve"> настоящего постановления:</w:t>
      </w:r>
    </w:p>
    <w:p w:rsidR="00EB5145" w:rsidRDefault="00EB5145">
      <w:pPr>
        <w:pStyle w:val="ConsPlusNormal"/>
        <w:spacing w:before="220"/>
        <w:ind w:firstLine="540"/>
        <w:jc w:val="both"/>
      </w:pPr>
      <w:r>
        <w:t xml:space="preserve">а) контракт должен содержать указание на соответствующий подпункт </w:t>
      </w:r>
      <w:hyperlink w:anchor="P15" w:history="1">
        <w:r>
          <w:rPr>
            <w:color w:val="0000FF"/>
          </w:rPr>
          <w:t>пункта 1</w:t>
        </w:r>
      </w:hyperlink>
      <w:r>
        <w:t xml:space="preserve"> настоящего постановления, в соответствии с которым осуществляется закупка, а также обоснование цены контракта;</w:t>
      </w:r>
    </w:p>
    <w:p w:rsidR="00EB5145" w:rsidRDefault="00EB5145">
      <w:pPr>
        <w:pStyle w:val="ConsPlusNormal"/>
        <w:spacing w:before="220"/>
        <w:ind w:firstLine="540"/>
        <w:jc w:val="both"/>
      </w:pPr>
      <w:r>
        <w:t>б) не позднее 3 дней со дня, следующего за датой заключения контракта, заказчик направляет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уведомление о такой закупке. К этому уведомлению прилагается копия заключенного в соответствии с настоящим постановлением контракта.</w:t>
      </w:r>
    </w:p>
    <w:p w:rsidR="00EB5145" w:rsidRDefault="00EB5145">
      <w:pPr>
        <w:pStyle w:val="ConsPlusNormal"/>
        <w:spacing w:before="220"/>
        <w:ind w:firstLine="540"/>
        <w:jc w:val="both"/>
      </w:pPr>
      <w:r>
        <w:t xml:space="preserve">5. В </w:t>
      </w:r>
      <w:hyperlink r:id="rId11" w:history="1">
        <w:r>
          <w:rPr>
            <w:color w:val="0000FF"/>
          </w:rPr>
          <w:t>постановлении</w:t>
        </w:r>
      </w:hyperlink>
      <w:r>
        <w:t xml:space="preserve"> Правительства Российской Федерации от 3 апреля 2020 г. N 443 "Об особенностях осуществления закупки в период принятия мер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(Официальный интернет-портал правовой информации (www.pravo.gov.ru), 2020, 6 апреля, N 0001202004060045):</w:t>
      </w:r>
    </w:p>
    <w:p w:rsidR="00EB5145" w:rsidRDefault="00EB5145">
      <w:pPr>
        <w:pStyle w:val="ConsPlusNormal"/>
        <w:spacing w:before="220"/>
        <w:ind w:firstLine="540"/>
        <w:jc w:val="both"/>
      </w:pPr>
      <w:r>
        <w:t xml:space="preserve">в </w:t>
      </w:r>
      <w:hyperlink r:id="rId12" w:history="1">
        <w:r>
          <w:rPr>
            <w:color w:val="0000FF"/>
          </w:rPr>
          <w:t>преамбуле</w:t>
        </w:r>
      </w:hyperlink>
      <w:r>
        <w:t xml:space="preserve"> слова "целях реализации Указа Президента Российской Федерации от 2 апреля 2020 г. N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w:t>
      </w:r>
      <w:proofErr w:type="gramStart"/>
      <w:r>
        <w:t>в</w:t>
      </w:r>
      <w:proofErr w:type="gramEnd"/>
      <w:r>
        <w:t>" исключить;</w:t>
      </w:r>
    </w:p>
    <w:p w:rsidR="00EB5145" w:rsidRDefault="00EB5145">
      <w:pPr>
        <w:pStyle w:val="ConsPlusNormal"/>
        <w:spacing w:before="220"/>
        <w:ind w:firstLine="540"/>
        <w:jc w:val="both"/>
      </w:pPr>
      <w:r>
        <w:t xml:space="preserve">в </w:t>
      </w:r>
      <w:hyperlink r:id="rId13" w:history="1">
        <w:r>
          <w:rPr>
            <w:color w:val="0000FF"/>
          </w:rPr>
          <w:t>пункте 1</w:t>
        </w:r>
      </w:hyperlink>
      <w:r>
        <w:t>:</w:t>
      </w:r>
    </w:p>
    <w:p w:rsidR="00EB5145" w:rsidRDefault="00EB5145">
      <w:pPr>
        <w:pStyle w:val="ConsPlusNormal"/>
        <w:spacing w:before="220"/>
        <w:ind w:firstLine="540"/>
        <w:jc w:val="both"/>
      </w:pPr>
      <w:hyperlink r:id="rId14" w:history="1">
        <w:r>
          <w:rPr>
            <w:color w:val="0000FF"/>
          </w:rPr>
          <w:t>абзац первый</w:t>
        </w:r>
      </w:hyperlink>
      <w:r>
        <w:t xml:space="preserve"> изложить в следующей редакции:</w:t>
      </w:r>
    </w:p>
    <w:p w:rsidR="00EB5145" w:rsidRDefault="00EB5145">
      <w:pPr>
        <w:pStyle w:val="ConsPlusNormal"/>
        <w:spacing w:before="220"/>
        <w:ind w:firstLine="540"/>
        <w:jc w:val="both"/>
      </w:pPr>
      <w:r>
        <w:t xml:space="preserve">"1. </w:t>
      </w:r>
      <w:proofErr w:type="gramStart"/>
      <w:r>
        <w:t>Установить, что в случае принятия в 2020 году в целях обеспечения санитарно-эпидемиологического благополучия населения на территории Российской Федерации в связи с распространением новой коронавирусной инфекции Президентом Российской Федерации решения об установлении нерабочих дней, то в течение таких нерабочих дней при осуществлении закупки:";</w:t>
      </w:r>
      <w:proofErr w:type="gramEnd"/>
    </w:p>
    <w:p w:rsidR="00EB5145" w:rsidRDefault="00EB5145">
      <w:pPr>
        <w:pStyle w:val="ConsPlusNormal"/>
        <w:spacing w:before="220"/>
        <w:ind w:firstLine="540"/>
        <w:jc w:val="both"/>
      </w:pPr>
      <w:r>
        <w:t xml:space="preserve">в </w:t>
      </w:r>
      <w:hyperlink r:id="rId15" w:history="1">
        <w:r>
          <w:rPr>
            <w:color w:val="0000FF"/>
          </w:rPr>
          <w:t>подпункте "а"</w:t>
        </w:r>
      </w:hyperlink>
      <w:r>
        <w:t xml:space="preserve"> слова "и воскресенье" заменить словами ", воскресенье и нерабочие праздничные дни";</w:t>
      </w:r>
    </w:p>
    <w:p w:rsidR="00EB5145" w:rsidRDefault="00EB5145">
      <w:pPr>
        <w:pStyle w:val="ConsPlusNormal"/>
        <w:spacing w:before="220"/>
        <w:ind w:firstLine="540"/>
        <w:jc w:val="both"/>
      </w:pPr>
      <w:proofErr w:type="gramStart"/>
      <w:r>
        <w:lastRenderedPageBreak/>
        <w:t xml:space="preserve">в </w:t>
      </w:r>
      <w:hyperlink r:id="rId16" w:history="1">
        <w:r>
          <w:rPr>
            <w:color w:val="0000FF"/>
          </w:rPr>
          <w:t>подпункте "б"</w:t>
        </w:r>
      </w:hyperlink>
      <w:r>
        <w:t xml:space="preserve"> слова ", указанный в пункте 1 Указа" заменить словами ", воскресенье или нерабочий праздничный день", слова "или воскресенье" заменить словами ", воскресенье или нерабочий праздничный день", слова "за ними понедельник" заменить словами "нерабочий день, не являющийся субботой, воскресеньем или нерабочим праздничным днем";</w:t>
      </w:r>
      <w:proofErr w:type="gramEnd"/>
    </w:p>
    <w:p w:rsidR="00EB5145" w:rsidRDefault="00EB5145">
      <w:pPr>
        <w:pStyle w:val="ConsPlusNormal"/>
        <w:spacing w:before="220"/>
        <w:ind w:firstLine="540"/>
        <w:jc w:val="both"/>
      </w:pPr>
      <w:r>
        <w:t xml:space="preserve">в </w:t>
      </w:r>
      <w:hyperlink r:id="rId17" w:history="1">
        <w:r>
          <w:rPr>
            <w:color w:val="0000FF"/>
          </w:rPr>
          <w:t>подпункте "д"</w:t>
        </w:r>
      </w:hyperlink>
      <w:r>
        <w:t xml:space="preserve"> слова "срок, указанный в пункте 1 Указа" заменить словами "количество таких нерабочих дней".</w:t>
      </w:r>
    </w:p>
    <w:p w:rsidR="00EB5145" w:rsidRDefault="00EB5145">
      <w:pPr>
        <w:pStyle w:val="ConsPlusNormal"/>
        <w:spacing w:before="220"/>
        <w:ind w:firstLine="540"/>
        <w:jc w:val="both"/>
      </w:pPr>
      <w:r>
        <w:t>6. Настоящее постановление вступает силу со дня его официального опубликования.</w:t>
      </w:r>
    </w:p>
    <w:p w:rsidR="00EB5145" w:rsidRDefault="00EB5145">
      <w:pPr>
        <w:pStyle w:val="ConsPlusNormal"/>
        <w:ind w:firstLine="540"/>
        <w:jc w:val="both"/>
      </w:pPr>
    </w:p>
    <w:p w:rsidR="00EB5145" w:rsidRDefault="00EB5145">
      <w:pPr>
        <w:pStyle w:val="ConsPlusNormal"/>
        <w:jc w:val="right"/>
      </w:pPr>
      <w:proofErr w:type="gramStart"/>
      <w:r>
        <w:t>Исполняющий</w:t>
      </w:r>
      <w:proofErr w:type="gramEnd"/>
      <w:r>
        <w:t xml:space="preserve"> обязанности</w:t>
      </w:r>
    </w:p>
    <w:p w:rsidR="00EB5145" w:rsidRDefault="00EB5145">
      <w:pPr>
        <w:pStyle w:val="ConsPlusNormal"/>
        <w:jc w:val="right"/>
      </w:pPr>
      <w:r>
        <w:t>Председателя Правительства</w:t>
      </w:r>
    </w:p>
    <w:p w:rsidR="00EB5145" w:rsidRDefault="00EB5145">
      <w:pPr>
        <w:pStyle w:val="ConsPlusNormal"/>
        <w:jc w:val="right"/>
      </w:pPr>
      <w:r>
        <w:t>Российской Федерации</w:t>
      </w:r>
    </w:p>
    <w:p w:rsidR="00EB5145" w:rsidRDefault="00EB5145">
      <w:pPr>
        <w:pStyle w:val="ConsPlusNormal"/>
        <w:jc w:val="right"/>
      </w:pPr>
      <w:r>
        <w:t>А.БЕЛОУСОВ</w:t>
      </w:r>
    </w:p>
    <w:p w:rsidR="00EB5145" w:rsidRDefault="00EB5145">
      <w:pPr>
        <w:pStyle w:val="ConsPlusNormal"/>
        <w:ind w:firstLine="540"/>
        <w:jc w:val="both"/>
      </w:pPr>
    </w:p>
    <w:p w:rsidR="00EB5145" w:rsidRDefault="00EB5145">
      <w:pPr>
        <w:pStyle w:val="ConsPlusNormal"/>
        <w:ind w:firstLine="540"/>
        <w:jc w:val="both"/>
      </w:pPr>
    </w:p>
    <w:p w:rsidR="00EB5145" w:rsidRDefault="00EB5145">
      <w:pPr>
        <w:pStyle w:val="ConsPlusNormal"/>
        <w:pBdr>
          <w:top w:val="single" w:sz="6" w:space="0" w:color="auto"/>
        </w:pBdr>
        <w:spacing w:before="100" w:after="100"/>
        <w:jc w:val="both"/>
        <w:rPr>
          <w:sz w:val="2"/>
          <w:szCs w:val="2"/>
        </w:rPr>
      </w:pPr>
    </w:p>
    <w:p w:rsidR="00BD03DE" w:rsidRDefault="00BD03DE">
      <w:bookmarkStart w:id="1" w:name="_GoBack"/>
      <w:bookmarkEnd w:id="1"/>
    </w:p>
    <w:sectPr w:rsidR="00BD03DE" w:rsidSect="00097A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145"/>
    <w:rsid w:val="00BD03DE"/>
    <w:rsid w:val="00EB5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51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B51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B514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51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B51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B514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BDC8F38E70DA08E69233ABC7C65C9BE4D8A1A3E493EEA2AEA8A580CE7FE02571D40EF03A92277FC069FC8E40T245G" TargetMode="External"/><Relationship Id="rId13" Type="http://schemas.openxmlformats.org/officeDocument/2006/relationships/hyperlink" Target="consultantplus://offline/ref=38BDC8F38E70DA08E69233ABC7C65C9BE4D9A9A5E49DEEA2AEA8A580CE7FE02563D456FC3A91397FC37CAADF0670C0B451B9D999A7FC228AT640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8BDC8F38E70DA08E69233ABC7C65C9BE4D8A1A3E493EEA2AEA8A580CE7FE02563D456FC3A903B7AC17CAADF0670C0B451B9D999A7FC228AT640G" TargetMode="External"/><Relationship Id="rId12" Type="http://schemas.openxmlformats.org/officeDocument/2006/relationships/hyperlink" Target="consultantplus://offline/ref=38BDC8F38E70DA08E69233ABC7C65C9BE4D9A9A5E49DEEA2AEA8A580CE7FE02563D456FC3A91397FC27CAADF0670C0B451B9D999A7FC228AT640G" TargetMode="External"/><Relationship Id="rId17" Type="http://schemas.openxmlformats.org/officeDocument/2006/relationships/hyperlink" Target="consultantplus://offline/ref=38BDC8F38E70DA08E69233ABC7C65C9BE4D9A9A5E49DEEA2AEA8A580CE7FE02563D456FC3A91397EC67CAADF0670C0B451B9D999A7FC228AT640G" TargetMode="External"/><Relationship Id="rId2" Type="http://schemas.microsoft.com/office/2007/relationships/stylesWithEffects" Target="stylesWithEffects.xml"/><Relationship Id="rId16" Type="http://schemas.openxmlformats.org/officeDocument/2006/relationships/hyperlink" Target="consultantplus://offline/ref=38BDC8F38E70DA08E69233ABC7C65C9BE4D9A9A5E49DEEA2AEA8A580CE7FE02563D456FC3A91397FC17CAADF0670C0B451B9D999A7FC228AT640G" TargetMode="External"/><Relationship Id="rId1" Type="http://schemas.openxmlformats.org/officeDocument/2006/relationships/styles" Target="styles.xml"/><Relationship Id="rId6" Type="http://schemas.openxmlformats.org/officeDocument/2006/relationships/hyperlink" Target="consultantplus://offline/ref=38BDC8F38E70DA08E69233ABC7C65C9BE4D9A9A1EA9BEEA2AEA8A580CE7FE02563D456FC3A913878C07CAADF0670C0B451B9D999A7FC228AT640G" TargetMode="External"/><Relationship Id="rId11" Type="http://schemas.openxmlformats.org/officeDocument/2006/relationships/hyperlink" Target="consultantplus://offline/ref=38BDC8F38E70DA08E69233ABC7C65C9BE4D9A9A5E49DEEA2AEA8A580CE7FE02571D40EF03A92277FC069FC8E40T245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38BDC8F38E70DA08E69233ABC7C65C9BE4D9A9A5E49DEEA2AEA8A580CE7FE02563D456FC3A91397FC07CAADF0670C0B451B9D999A7FC228AT640G" TargetMode="External"/><Relationship Id="rId10" Type="http://schemas.openxmlformats.org/officeDocument/2006/relationships/hyperlink" Target="consultantplus://offline/ref=38BDC8F38E70DA08E69233ABC7C65C9BE4D8A1A3E493EEA2AEA8A580CE7FE02571D40EF03A92277FC069FC8E40T245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8BDC8F38E70DA08E69233ABC7C65C9BE4D8A1A3E493EEA2AEA8A580CE7FE02563D456FC3B913B749226BADB4F25CEAA52A1C79DB9FCT242G" TargetMode="External"/><Relationship Id="rId14" Type="http://schemas.openxmlformats.org/officeDocument/2006/relationships/hyperlink" Target="consultantplus://offline/ref=38BDC8F38E70DA08E69233ABC7C65C9BE4D9A9A5E49DEEA2AEA8A580CE7FE02563D456FC3A91397FC37CAADF0670C0B451B9D999A7FC228AT64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1348</Words>
  <Characters>7689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2020-06-03T06:56:00Z</dcterms:created>
  <dcterms:modified xsi:type="dcterms:W3CDTF">2020-06-03T06:56:00Z</dcterms:modified>
</cp:coreProperties>
</file>